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CD31" w14:textId="77777777" w:rsidR="0061493A" w:rsidRDefault="0061493A" w:rsidP="00312B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noProof/>
          <w:sz w:val="30"/>
          <w:szCs w:val="30"/>
          <w:u w:val="single"/>
        </w:rPr>
        <w:drawing>
          <wp:inline distT="0" distB="0" distL="0" distR="0" wp14:anchorId="614015AD" wp14:editId="6406C29D">
            <wp:extent cx="1572768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ED886" w14:textId="77777777" w:rsidR="0061493A" w:rsidRDefault="0061493A" w:rsidP="00312B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  <w:u w:val="single"/>
        </w:rPr>
      </w:pPr>
    </w:p>
    <w:p w14:paraId="553FF29E" w14:textId="7264FDF0" w:rsidR="00312B10" w:rsidRPr="00A66581" w:rsidRDefault="00312B10" w:rsidP="00312B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New </w:t>
      </w:r>
      <w:r w:rsidRPr="00A66581">
        <w:rPr>
          <w:rFonts w:ascii="Arial" w:hAnsi="Arial" w:cs="Arial"/>
          <w:sz w:val="30"/>
          <w:szCs w:val="30"/>
          <w:u w:val="single"/>
        </w:rPr>
        <w:t xml:space="preserve">Play </w:t>
      </w:r>
      <w:r>
        <w:rPr>
          <w:rFonts w:ascii="Arial" w:hAnsi="Arial" w:cs="Arial"/>
          <w:sz w:val="30"/>
          <w:szCs w:val="30"/>
          <w:u w:val="single"/>
        </w:rPr>
        <w:t>Festival</w:t>
      </w:r>
      <w:r w:rsidRPr="00A66581">
        <w:rPr>
          <w:rFonts w:ascii="Arial" w:hAnsi="Arial" w:cs="Arial"/>
          <w:sz w:val="30"/>
          <w:szCs w:val="30"/>
          <w:u w:val="single"/>
        </w:rPr>
        <w:t xml:space="preserve"> Guidelines</w:t>
      </w:r>
    </w:p>
    <w:p w14:paraId="114B809A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14:paraId="18914853" w14:textId="77777777" w:rsidR="00312B10" w:rsidRPr="00517B82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517B82">
        <w:rPr>
          <w:rFonts w:ascii="Arial" w:hAnsi="Arial" w:cs="Arial"/>
          <w:u w:val="single"/>
        </w:rPr>
        <w:t xml:space="preserve">Deadline and Submission Fee  </w:t>
      </w:r>
    </w:p>
    <w:p w14:paraId="18904A5B" w14:textId="788679A9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$20 per entry. All entries must be submitted no later than </w:t>
      </w:r>
      <w:r w:rsidR="00817D52">
        <w:rPr>
          <w:rFonts w:ascii="Arial" w:hAnsi="Arial" w:cs="Arial"/>
        </w:rPr>
        <w:t>July 15, 2020 by 5pm M</w:t>
      </w:r>
      <w:r w:rsidR="00873ABE">
        <w:rPr>
          <w:rFonts w:ascii="Arial" w:hAnsi="Arial" w:cs="Arial"/>
        </w:rPr>
        <w:t xml:space="preserve">ountain </w:t>
      </w:r>
      <w:r w:rsidR="00817D52">
        <w:rPr>
          <w:rFonts w:ascii="Arial" w:hAnsi="Arial" w:cs="Arial"/>
        </w:rPr>
        <w:t>T</w:t>
      </w:r>
      <w:r w:rsidR="00873ABE">
        <w:rPr>
          <w:rFonts w:ascii="Arial" w:hAnsi="Arial" w:cs="Arial"/>
        </w:rPr>
        <w:t>ime</w:t>
      </w:r>
      <w:r>
        <w:rPr>
          <w:rFonts w:ascii="Arial" w:hAnsi="Arial" w:cs="Arial"/>
        </w:rPr>
        <w:t>.</w:t>
      </w:r>
    </w:p>
    <w:p w14:paraId="7281535B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667C324" w14:textId="77777777" w:rsidR="00312B10" w:rsidRPr="00A66581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A66581">
        <w:rPr>
          <w:rFonts w:ascii="Arial" w:hAnsi="Arial" w:cs="Arial"/>
          <w:u w:val="single"/>
        </w:rPr>
        <w:t xml:space="preserve">Basic </w:t>
      </w:r>
      <w:r>
        <w:rPr>
          <w:rFonts w:ascii="Arial" w:hAnsi="Arial" w:cs="Arial"/>
          <w:u w:val="single"/>
        </w:rPr>
        <w:t>requirements</w:t>
      </w:r>
    </w:p>
    <w:p w14:paraId="35B62A4C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· Plays should run 20-30 minutes total (20 to 30 pages.)</w:t>
      </w:r>
    </w:p>
    <w:p w14:paraId="288186DE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· Plays should require no more than six actors total.</w:t>
      </w:r>
    </w:p>
    <w:p w14:paraId="0C1FC3A6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· Set and prop concepts should be simple and must be easily broken down and moved.  No more  </w:t>
      </w:r>
    </w:p>
    <w:p w14:paraId="39A17858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than 1 set change or 2 sets total allowed.</w:t>
      </w:r>
      <w:r w:rsidRPr="00604FE0">
        <w:rPr>
          <w:rFonts w:ascii="Arial" w:hAnsi="Arial" w:cs="Arial"/>
        </w:rPr>
        <w:t xml:space="preserve"> </w:t>
      </w:r>
    </w:p>
    <w:p w14:paraId="029294ED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· </w:t>
      </w:r>
      <w:r w:rsidRPr="005E0C78">
        <w:rPr>
          <w:rFonts w:ascii="Arial" w:hAnsi="Arial"/>
        </w:rPr>
        <w:t xml:space="preserve">Entries will be accepted from playwrights residing in the </w:t>
      </w:r>
      <w:r w:rsidR="00AE08F7">
        <w:rPr>
          <w:rFonts w:ascii="Arial" w:hAnsi="Arial"/>
        </w:rPr>
        <w:t>regional</w:t>
      </w:r>
      <w:r w:rsidRPr="005E0C78">
        <w:rPr>
          <w:rFonts w:ascii="Arial" w:hAnsi="Arial"/>
        </w:rPr>
        <w:t xml:space="preserve"> area</w:t>
      </w:r>
      <w:r w:rsidR="00AE08F7">
        <w:rPr>
          <w:rFonts w:ascii="Arial" w:hAnsi="Arial"/>
        </w:rPr>
        <w:t>s</w:t>
      </w:r>
      <w:r w:rsidRPr="005E0C78">
        <w:rPr>
          <w:rFonts w:ascii="Arial" w:hAnsi="Arial"/>
        </w:rPr>
        <w:t xml:space="preserve"> of W</w:t>
      </w:r>
      <w:r>
        <w:rPr>
          <w:rFonts w:ascii="Arial" w:hAnsi="Arial"/>
        </w:rPr>
        <w:t>Y</w:t>
      </w:r>
      <w:r w:rsidRPr="005E0C78">
        <w:rPr>
          <w:rFonts w:ascii="Arial" w:hAnsi="Arial"/>
        </w:rPr>
        <w:t>, I</w:t>
      </w:r>
      <w:r>
        <w:rPr>
          <w:rFonts w:ascii="Arial" w:hAnsi="Arial"/>
        </w:rPr>
        <w:t>D,</w:t>
      </w:r>
      <w:r w:rsidR="00AE08F7">
        <w:rPr>
          <w:rFonts w:ascii="Arial" w:hAnsi="Arial"/>
        </w:rPr>
        <w:t xml:space="preserve"> UT, CO</w:t>
      </w:r>
      <w:r w:rsidRPr="005E0C78">
        <w:rPr>
          <w:rFonts w:ascii="Arial" w:hAnsi="Arial"/>
        </w:rPr>
        <w:t xml:space="preserve"> and </w:t>
      </w:r>
      <w:r>
        <w:rPr>
          <w:rFonts w:ascii="Arial" w:hAnsi="Arial"/>
        </w:rPr>
        <w:t>MT.</w:t>
      </w:r>
    </w:p>
    <w:p w14:paraId="0204A4C2" w14:textId="77777777" w:rsidR="00CC5C59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· Plays must have n</w:t>
      </w:r>
      <w:r w:rsidR="00CC5C59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 been previously published or p</w:t>
      </w:r>
      <w:r w:rsidR="00CC5C59">
        <w:rPr>
          <w:rFonts w:ascii="Arial" w:hAnsi="Arial" w:cs="Arial"/>
        </w:rPr>
        <w:t xml:space="preserve">roduced within the past 5 years or in any of the  </w:t>
      </w:r>
    </w:p>
    <w:p w14:paraId="3BA1A842" w14:textId="0496CA4A" w:rsidR="00AE3CAA" w:rsidRDefault="00CC5C59" w:rsidP="00AE3CA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3CAA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 states.</w:t>
      </w:r>
      <w:r w:rsidR="00AE3CAA">
        <w:rPr>
          <w:rFonts w:ascii="Arial" w:hAnsi="Arial" w:cs="Arial"/>
        </w:rPr>
        <w:t xml:space="preserve">  </w:t>
      </w:r>
    </w:p>
    <w:p w14:paraId="698FC3CE" w14:textId="18411867" w:rsidR="00AE3CAA" w:rsidRPr="00AE3CAA" w:rsidRDefault="00AE3CAA" w:rsidP="00AE3C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(</w:t>
      </w:r>
      <w:r w:rsidRPr="00AE3CAA">
        <w:rPr>
          <w:rFonts w:ascii="Arial" w:hAnsi="Arial" w:cs="Arial"/>
          <w:sz w:val="20"/>
          <w:szCs w:val="20"/>
        </w:rPr>
        <w:t>Plays previously submitted may be resubmitted if reworked based on commentary received in previous years.</w:t>
      </w:r>
      <w:r>
        <w:rPr>
          <w:rFonts w:ascii="Arial" w:hAnsi="Arial" w:cs="Arial"/>
          <w:sz w:val="20"/>
          <w:szCs w:val="20"/>
        </w:rPr>
        <w:t>)</w:t>
      </w:r>
    </w:p>
    <w:p w14:paraId="4C67EA1D" w14:textId="4B57AACC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98D4636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BCB50C5" w14:textId="77777777" w:rsidR="00312B10" w:rsidRDefault="00312B10" w:rsidP="00312B10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Format requirements</w:t>
      </w:r>
    </w:p>
    <w:p w14:paraId="51E67686" w14:textId="77777777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· Please provide 2 copies of your play, one with playwright information included and one without.  </w:t>
      </w:r>
    </w:p>
    <w:p w14:paraId="115DCE2C" w14:textId="66CD6FF7" w:rsidR="00312B10" w:rsidRPr="00EF2A3C" w:rsidRDefault="00312B10" w:rsidP="00312B10">
      <w:pPr>
        <w:rPr>
          <w:rFonts w:ascii="Arial" w:hAnsi="Arial" w:cs="Arial"/>
          <w:sz w:val="20"/>
          <w:szCs w:val="20"/>
          <w:u w:val="single"/>
        </w:rPr>
      </w:pPr>
      <w:r w:rsidRPr="00EF2A3C">
        <w:rPr>
          <w:rFonts w:ascii="Arial" w:hAnsi="Arial" w:cs="Arial"/>
          <w:sz w:val="20"/>
          <w:szCs w:val="20"/>
        </w:rPr>
        <w:t xml:space="preserve">   </w:t>
      </w:r>
      <w:r w:rsidR="00EF2A3C" w:rsidRPr="00EF2A3C">
        <w:rPr>
          <w:rFonts w:ascii="Arial" w:hAnsi="Arial" w:cs="Arial"/>
          <w:sz w:val="20"/>
          <w:szCs w:val="20"/>
        </w:rPr>
        <w:t>(</w:t>
      </w:r>
      <w:r w:rsidRPr="00EF2A3C">
        <w:rPr>
          <w:rFonts w:ascii="Arial" w:hAnsi="Arial" w:cs="Arial"/>
          <w:sz w:val="20"/>
          <w:szCs w:val="20"/>
        </w:rPr>
        <w:t xml:space="preserve">Judges </w:t>
      </w:r>
      <w:r w:rsidR="00EF2A3C" w:rsidRPr="00EF2A3C">
        <w:rPr>
          <w:rFonts w:ascii="Arial" w:hAnsi="Arial" w:cs="Arial"/>
          <w:sz w:val="20"/>
          <w:szCs w:val="20"/>
        </w:rPr>
        <w:t>read the plays</w:t>
      </w:r>
      <w:r w:rsidRPr="00EF2A3C">
        <w:rPr>
          <w:rFonts w:ascii="Arial" w:hAnsi="Arial" w:cs="Arial"/>
          <w:sz w:val="20"/>
          <w:szCs w:val="20"/>
        </w:rPr>
        <w:t xml:space="preserve"> </w:t>
      </w:r>
      <w:r w:rsidR="00EF2A3C" w:rsidRPr="00EF2A3C">
        <w:rPr>
          <w:rFonts w:ascii="Arial" w:hAnsi="Arial" w:cs="Arial"/>
          <w:sz w:val="20"/>
          <w:szCs w:val="20"/>
        </w:rPr>
        <w:t>blindly,</w:t>
      </w:r>
      <w:r w:rsidRPr="00EF2A3C">
        <w:rPr>
          <w:rFonts w:ascii="Arial" w:hAnsi="Arial" w:cs="Arial"/>
          <w:sz w:val="20"/>
          <w:szCs w:val="20"/>
        </w:rPr>
        <w:t xml:space="preserve"> so we need a copy with no playwright information to give to the judges.</w:t>
      </w:r>
      <w:r w:rsidR="00EF2A3C" w:rsidRPr="00EF2A3C">
        <w:rPr>
          <w:rFonts w:ascii="Arial" w:hAnsi="Arial" w:cs="Arial"/>
          <w:sz w:val="20"/>
          <w:szCs w:val="20"/>
        </w:rPr>
        <w:t>)</w:t>
      </w:r>
    </w:p>
    <w:p w14:paraId="56BB1924" w14:textId="77777777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>· Title page should include the play title, playwright’s name and full contact information.</w:t>
      </w:r>
    </w:p>
    <w:p w14:paraId="62C06BE4" w14:textId="77777777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>· Subsequent pages should include page numbers and play title in a header or footer.</w:t>
      </w:r>
    </w:p>
    <w:p w14:paraId="0AF806AA" w14:textId="77777777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>· DO NOT include playwright’s name in header or footer.</w:t>
      </w:r>
    </w:p>
    <w:p w14:paraId="68244C65" w14:textId="77777777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>· Body of the play should be no more than 30 pages long, double spaced, with a 10- to 12-point font.</w:t>
      </w:r>
    </w:p>
    <w:p w14:paraId="5393B813" w14:textId="77777777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· Unfamiliar with play formatting? Please visit </w:t>
      </w:r>
      <w:hyperlink r:id="rId6" w:history="1">
        <w:r w:rsidRPr="008446EA">
          <w:rPr>
            <w:rStyle w:val="Hyperlink"/>
            <w:rFonts w:ascii="Arial" w:hAnsi="Arial" w:cs="Arial"/>
          </w:rPr>
          <w:t>www.playwriting101.com/chapter06</w:t>
        </w:r>
      </w:hyperlink>
      <w:r>
        <w:rPr>
          <w:rFonts w:ascii="Arial" w:hAnsi="Arial" w:cs="Arial"/>
        </w:rPr>
        <w:t xml:space="preserve"> for more </w:t>
      </w:r>
    </w:p>
    <w:p w14:paraId="650994A1" w14:textId="77777777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information and examples.</w:t>
      </w:r>
    </w:p>
    <w:p w14:paraId="3B97DBA0" w14:textId="77777777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>· No revisions will be allowed after the audition and rehearsal process begins.</w:t>
      </w:r>
    </w:p>
    <w:p w14:paraId="4BD15B9F" w14:textId="77777777" w:rsidR="00312B10" w:rsidRDefault="00312B10" w:rsidP="00312B10">
      <w:pPr>
        <w:rPr>
          <w:rFonts w:ascii="Arial" w:hAnsi="Arial" w:cs="Arial"/>
        </w:rPr>
      </w:pPr>
    </w:p>
    <w:p w14:paraId="39B4BC14" w14:textId="79D97B4E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>All plays must be submitted electronically with a registration form as either a Word file or as a PDF.  Registration fees may be paid by credit card on the Riot Act, Inc., website or by check or money order mailed to Riot Act, Inc. Please email all submissions to</w:t>
      </w:r>
      <w:r w:rsidR="00E41E2A">
        <w:rPr>
          <w:rFonts w:ascii="Arial" w:hAnsi="Arial" w:cs="Arial"/>
        </w:rPr>
        <w:t xml:space="preserve"> </w:t>
      </w:r>
      <w:hyperlink r:id="rId7" w:history="1">
        <w:r w:rsidR="00C41121" w:rsidRPr="0007597C">
          <w:rPr>
            <w:rStyle w:val="Hyperlink"/>
            <w:rFonts w:ascii="Arial" w:hAnsi="Arial" w:cs="Arial"/>
          </w:rPr>
          <w:t>NewPlayFest@riotactinc.org</w:t>
        </w:r>
      </w:hyperlink>
      <w:r w:rsidR="00C411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5A01285" w14:textId="77777777" w:rsidR="00312B10" w:rsidRDefault="00312B10" w:rsidP="00312B10">
      <w:pPr>
        <w:rPr>
          <w:rFonts w:ascii="Arial" w:hAnsi="Arial" w:cs="Arial"/>
        </w:rPr>
      </w:pPr>
    </w:p>
    <w:p w14:paraId="48F36E8E" w14:textId="1373BC03" w:rsidR="00312B10" w:rsidRDefault="00312B10" w:rsidP="0031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Three finalists will be </w:t>
      </w:r>
      <w:r w:rsidR="00492443">
        <w:rPr>
          <w:rFonts w:ascii="Arial" w:hAnsi="Arial" w:cs="Arial"/>
        </w:rPr>
        <w:t>chosen,</w:t>
      </w:r>
      <w:r>
        <w:rPr>
          <w:rFonts w:ascii="Arial" w:hAnsi="Arial" w:cs="Arial"/>
        </w:rPr>
        <w:t xml:space="preserve"> and winners notified no later than </w:t>
      </w:r>
      <w:r w:rsidR="00CC5C59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</w:t>
      </w:r>
      <w:r w:rsidR="00492443">
        <w:rPr>
          <w:rFonts w:ascii="Arial" w:hAnsi="Arial" w:cs="Arial"/>
        </w:rPr>
        <w:t>3</w:t>
      </w:r>
      <w:r w:rsidR="00CC5C59">
        <w:rPr>
          <w:rFonts w:ascii="Arial" w:hAnsi="Arial" w:cs="Arial"/>
        </w:rPr>
        <w:t>1</w:t>
      </w:r>
      <w:r>
        <w:rPr>
          <w:rFonts w:ascii="Arial" w:hAnsi="Arial" w:cs="Arial"/>
        </w:rPr>
        <w:t>, 20</w:t>
      </w:r>
      <w:r w:rsidR="00CC5C5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58549E">
        <w:rPr>
          <w:rFonts w:ascii="Arial" w:hAnsi="Arial" w:cs="Arial"/>
        </w:rPr>
        <w:t xml:space="preserve">  Playwright contracts must be signed before winners announced.</w:t>
      </w:r>
      <w:r>
        <w:rPr>
          <w:rFonts w:ascii="Arial" w:hAnsi="Arial" w:cs="Arial"/>
        </w:rPr>
        <w:t xml:space="preserve"> </w:t>
      </w:r>
      <w:r w:rsidR="00585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winning plays will be produced as part of the Riot Act, Inc.</w:t>
      </w:r>
      <w:r w:rsidR="00CC5C59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CC5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eries of </w:t>
      </w:r>
      <w:r w:rsidR="00CC5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horts </w:t>
      </w:r>
      <w:r w:rsidR="00CC5C59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</w:t>
      </w:r>
      <w:r w:rsidR="00CC5C5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The selection of directors and actor auditions will be held in early </w:t>
      </w:r>
      <w:r w:rsidR="00CC5C59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20</w:t>
      </w:r>
      <w:r w:rsidR="00CC5C5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Rehearsals will run </w:t>
      </w:r>
      <w:r w:rsidR="00CC5C59">
        <w:rPr>
          <w:rFonts w:ascii="Arial" w:hAnsi="Arial" w:cs="Arial"/>
        </w:rPr>
        <w:t>from August to performances in September 2020</w:t>
      </w:r>
      <w:r>
        <w:rPr>
          <w:rFonts w:ascii="Arial" w:hAnsi="Arial" w:cs="Arial"/>
        </w:rPr>
        <w:t xml:space="preserve">.  </w:t>
      </w:r>
    </w:p>
    <w:p w14:paraId="3DE50930" w14:textId="77777777" w:rsidR="00312B10" w:rsidRDefault="00312B10" w:rsidP="00312B10">
      <w:pPr>
        <w:rPr>
          <w:rFonts w:ascii="Arial" w:hAnsi="Arial" w:cs="Arial"/>
        </w:rPr>
      </w:pPr>
    </w:p>
    <w:p w14:paraId="0E0387AF" w14:textId="32B07B47" w:rsidR="00942A72" w:rsidRDefault="00312B10" w:rsidP="00942A7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email </w:t>
      </w:r>
      <w:hyperlink r:id="rId8" w:history="1">
        <w:r w:rsidR="00C41121" w:rsidRPr="0007597C">
          <w:rPr>
            <w:rStyle w:val="Hyperlink"/>
            <w:rFonts w:ascii="Arial" w:hAnsi="Arial" w:cs="Arial"/>
          </w:rPr>
          <w:t>NewPlayFest@riotactinc.org</w:t>
        </w:r>
      </w:hyperlink>
      <w:r w:rsidR="00C41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check our website at </w:t>
      </w:r>
      <w:hyperlink r:id="rId9" w:history="1">
        <w:r w:rsidRPr="00653EDB">
          <w:rPr>
            <w:rStyle w:val="Hyperlink"/>
            <w:rFonts w:ascii="Arial" w:hAnsi="Arial" w:cs="Arial"/>
          </w:rPr>
          <w:t>www.riotactinc.org</w:t>
        </w:r>
      </w:hyperlink>
      <w:r w:rsidR="00942A72">
        <w:rPr>
          <w:rFonts w:ascii="Arial" w:hAnsi="Arial" w:cs="Arial"/>
        </w:rPr>
        <w:t>.</w:t>
      </w:r>
    </w:p>
    <w:p w14:paraId="37762B22" w14:textId="7C9AFED3" w:rsidR="00942A72" w:rsidRDefault="00942A72" w:rsidP="00942A7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12EF231" w14:textId="610E2049" w:rsidR="00942A72" w:rsidRDefault="00942A72" w:rsidP="00942A7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5F96C3B" w14:textId="77777777" w:rsidR="00942A72" w:rsidRDefault="00942A72" w:rsidP="00942A7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9EEEC41" w14:textId="66EC828F" w:rsidR="00942A72" w:rsidRPr="00942A72" w:rsidRDefault="00942A72" w:rsidP="00942A7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**While we plan to move forward with performances as scheduled, if COVID issues cause live performances to be canceled, we will discuss alternatives.**</w:t>
      </w:r>
    </w:p>
    <w:sectPr w:rsidR="00942A72" w:rsidRPr="00942A72" w:rsidSect="00312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10"/>
    <w:rsid w:val="00027EE2"/>
    <w:rsid w:val="00312B10"/>
    <w:rsid w:val="00492443"/>
    <w:rsid w:val="00565089"/>
    <w:rsid w:val="00580CCA"/>
    <w:rsid w:val="0058549E"/>
    <w:rsid w:val="0061493A"/>
    <w:rsid w:val="00742328"/>
    <w:rsid w:val="00817D52"/>
    <w:rsid w:val="00873ABE"/>
    <w:rsid w:val="00942A72"/>
    <w:rsid w:val="00AE08F7"/>
    <w:rsid w:val="00AE3CAA"/>
    <w:rsid w:val="00C41121"/>
    <w:rsid w:val="00CC5C59"/>
    <w:rsid w:val="00E41E2A"/>
    <w:rsid w:val="00E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97194"/>
  <w14:defaultImageDpi w14:val="300"/>
  <w15:docId w15:val="{7B1EF5D7-BC89-47CB-8AD5-B34B8360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2B10"/>
    <w:pPr>
      <w:spacing w:before="100" w:beforeAutospacing="1" w:after="100" w:afterAutospacing="1"/>
    </w:pPr>
  </w:style>
  <w:style w:type="character" w:styleId="Hyperlink">
    <w:name w:val="Hyperlink"/>
    <w:rsid w:val="00312B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PlayFest@riotacti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PlayFest@riotact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ywriting101.com/chapter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otact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37500-A103-43F4-9FFA-FA3204D2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Riot Act, Inc.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Macey Mott</dc:creator>
  <cp:keywords/>
  <dc:description/>
  <cp:lastModifiedBy>Macey Mott</cp:lastModifiedBy>
  <cp:revision>15</cp:revision>
  <dcterms:created xsi:type="dcterms:W3CDTF">2017-01-30T01:16:00Z</dcterms:created>
  <dcterms:modified xsi:type="dcterms:W3CDTF">2020-05-08T19:59:00Z</dcterms:modified>
</cp:coreProperties>
</file>